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A53ED" w14:textId="77777777" w:rsidR="00EA4569" w:rsidRPr="005C56F2" w:rsidRDefault="00EA4569" w:rsidP="00EA4569">
      <w:pPr>
        <w:widowControl w:val="0"/>
        <w:autoSpaceDE w:val="0"/>
        <w:autoSpaceDN w:val="0"/>
        <w:spacing w:line="240" w:lineRule="exact"/>
        <w:ind w:left="5387"/>
        <w:jc w:val="center"/>
        <w:rPr>
          <w:sz w:val="28"/>
          <w:szCs w:val="28"/>
        </w:rPr>
      </w:pPr>
    </w:p>
    <w:p w14:paraId="4A95CAD6" w14:textId="77777777" w:rsidR="00EA4569" w:rsidRPr="005C56F2" w:rsidRDefault="00EA4569" w:rsidP="00EA4569">
      <w:pPr>
        <w:jc w:val="both"/>
        <w:rPr>
          <w:sz w:val="28"/>
          <w:szCs w:val="28"/>
        </w:rPr>
      </w:pPr>
    </w:p>
    <w:p w14:paraId="5CAD5E50" w14:textId="77777777" w:rsidR="0005419D" w:rsidRDefault="0005419D" w:rsidP="0005419D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14:paraId="0207FA48" w14:textId="77777777" w:rsidR="0005419D" w:rsidRDefault="0005419D" w:rsidP="0005419D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14:paraId="6F934E7A" w14:textId="2E769A0F" w:rsidR="00EA4569" w:rsidRPr="005C56F2" w:rsidRDefault="0005419D" w:rsidP="0005419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сроке общественного обсуждения проекта </w:t>
      </w:r>
      <w:r w:rsidR="00385365">
        <w:rPr>
          <w:sz w:val="28"/>
          <w:szCs w:val="28"/>
        </w:rPr>
        <w:t xml:space="preserve">правового акта о </w:t>
      </w:r>
      <w:r>
        <w:rPr>
          <w:sz w:val="28"/>
          <w:szCs w:val="28"/>
        </w:rPr>
        <w:t>внесени</w:t>
      </w:r>
      <w:r w:rsidR="00385365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 в </w:t>
      </w:r>
      <w:r w:rsidR="00EA4569" w:rsidRPr="005C56F2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="00EA4569" w:rsidRPr="005C56F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EA4569" w:rsidRPr="005C56F2">
        <w:rPr>
          <w:sz w:val="28"/>
          <w:szCs w:val="28"/>
        </w:rPr>
        <w:t xml:space="preserve"> Степновского муниципального округа Ставропольского края «Формирование современной городской среды» и дизайн-проекта, </w:t>
      </w:r>
      <w:r w:rsidR="00EA4569" w:rsidRPr="0005419D">
        <w:rPr>
          <w:sz w:val="28"/>
          <w:szCs w:val="28"/>
        </w:rPr>
        <w:t xml:space="preserve">победителя </w:t>
      </w:r>
      <w:r w:rsidR="00EA4569" w:rsidRPr="0005419D">
        <w:rPr>
          <w:rStyle w:val="a5"/>
          <w:b w:val="0"/>
          <w:bCs w:val="0"/>
          <w:sz w:val="28"/>
          <w:szCs w:val="28"/>
        </w:rPr>
        <w:t>голосования по отбору общественных территорий в</w:t>
      </w:r>
      <w:r w:rsidR="00EA4569" w:rsidRPr="0005419D">
        <w:rPr>
          <w:rStyle w:val="a5"/>
          <w:sz w:val="28"/>
          <w:szCs w:val="28"/>
        </w:rPr>
        <w:t xml:space="preserve"> </w:t>
      </w:r>
      <w:r w:rsidR="00EA4569" w:rsidRPr="0005419D">
        <w:rPr>
          <w:sz w:val="28"/>
          <w:szCs w:val="28"/>
        </w:rPr>
        <w:t>Степновском мун</w:t>
      </w:r>
      <w:r w:rsidR="00EA4569" w:rsidRPr="005C56F2">
        <w:rPr>
          <w:sz w:val="28"/>
          <w:szCs w:val="28"/>
        </w:rPr>
        <w:t>иципальном округе Ставропольского края</w:t>
      </w:r>
    </w:p>
    <w:p w14:paraId="01369D41" w14:textId="77777777" w:rsidR="00EA4569" w:rsidRPr="005C56F2" w:rsidRDefault="00EA4569" w:rsidP="00EA4569">
      <w:pPr>
        <w:jc w:val="both"/>
        <w:rPr>
          <w:sz w:val="28"/>
          <w:szCs w:val="28"/>
        </w:rPr>
      </w:pPr>
    </w:p>
    <w:p w14:paraId="273B6EB4" w14:textId="1153B1DE" w:rsidR="00EA4569" w:rsidRPr="005C56F2" w:rsidRDefault="00EA4569" w:rsidP="00EA4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6F2">
        <w:rPr>
          <w:rFonts w:ascii="Times New Roman" w:hAnsi="Times New Roman" w:cs="Times New Roman"/>
          <w:sz w:val="28"/>
          <w:szCs w:val="28"/>
        </w:rPr>
        <w:t xml:space="preserve">Администрация Степновского муниципального округа Ставропольского края предлагает всем заинтересованным лицам учреждений, организаций, предприятий, общественных объединений, предпринимателям и гражданами принять участие в обсуждении проекта </w:t>
      </w:r>
      <w:r w:rsidR="00F119CA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Pr="005C56F2">
        <w:rPr>
          <w:rFonts w:ascii="Times New Roman" w:hAnsi="Times New Roman" w:cs="Times New Roman"/>
          <w:sz w:val="28"/>
          <w:szCs w:val="28"/>
        </w:rPr>
        <w:t>муниципальн</w:t>
      </w:r>
      <w:r w:rsidR="00F119CA">
        <w:rPr>
          <w:rFonts w:ascii="Times New Roman" w:hAnsi="Times New Roman" w:cs="Times New Roman"/>
          <w:sz w:val="28"/>
          <w:szCs w:val="28"/>
        </w:rPr>
        <w:t>ую</w:t>
      </w:r>
      <w:r w:rsidRPr="005C56F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119CA">
        <w:rPr>
          <w:rFonts w:ascii="Times New Roman" w:hAnsi="Times New Roman" w:cs="Times New Roman"/>
          <w:sz w:val="28"/>
          <w:szCs w:val="28"/>
        </w:rPr>
        <w:t>у</w:t>
      </w:r>
      <w:r w:rsidRPr="005C56F2">
        <w:rPr>
          <w:rFonts w:ascii="Times New Roman" w:hAnsi="Times New Roman" w:cs="Times New Roman"/>
          <w:sz w:val="28"/>
          <w:szCs w:val="28"/>
        </w:rPr>
        <w:t xml:space="preserve"> Степновского муниципального округа Ставропольского края «Формирование современной городской среды» и дизайн-проекта, победителя </w:t>
      </w:r>
      <w:r w:rsidRPr="005C56F2">
        <w:rPr>
          <w:rStyle w:val="a5"/>
          <w:rFonts w:ascii="Times New Roman" w:hAnsi="Times New Roman" w:cs="Times New Roman"/>
          <w:sz w:val="28"/>
          <w:szCs w:val="28"/>
        </w:rPr>
        <w:t xml:space="preserve">голосования по отбору общественных территорий в </w:t>
      </w:r>
      <w:r w:rsidRPr="005C56F2">
        <w:rPr>
          <w:rFonts w:ascii="Times New Roman" w:hAnsi="Times New Roman" w:cs="Times New Roman"/>
          <w:sz w:val="28"/>
          <w:szCs w:val="28"/>
        </w:rPr>
        <w:t>Степновском муниципальном округе Ставропольского края</w:t>
      </w:r>
      <w:r w:rsidR="00385365">
        <w:rPr>
          <w:rFonts w:ascii="Times New Roman" w:hAnsi="Times New Roman" w:cs="Times New Roman"/>
          <w:sz w:val="28"/>
          <w:szCs w:val="28"/>
        </w:rPr>
        <w:t xml:space="preserve"> на 2026 год </w:t>
      </w:r>
      <w:r w:rsidRPr="005C56F2">
        <w:rPr>
          <w:rStyle w:val="a5"/>
          <w:rFonts w:ascii="Times New Roman" w:hAnsi="Times New Roman" w:cs="Times New Roman"/>
          <w:sz w:val="28"/>
          <w:szCs w:val="28"/>
        </w:rPr>
        <w:t xml:space="preserve"> (далее – проекты).</w:t>
      </w:r>
      <w:r w:rsidRPr="005C56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C2D33" w14:textId="6FC63524" w:rsidR="00D009C1" w:rsidRDefault="00EA4569" w:rsidP="00EA456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5C56F2">
        <w:rPr>
          <w:rFonts w:ascii="Times New Roman" w:eastAsia="Times New Roman" w:hAnsi="Times New Roman" w:cs="Times New Roman"/>
          <w:color w:val="030000"/>
          <w:sz w:val="28"/>
          <w:szCs w:val="28"/>
        </w:rPr>
        <w:t>Ознакомиться с проектом документа можно на официальном сайте администрации Степновского муниципального округа Ставропольского края по ссылке:</w:t>
      </w:r>
      <w:r w:rsidR="00D009C1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hyperlink r:id="rId7" w:history="1">
        <w:r w:rsidR="00C04F7F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https://stepnoe-sk.gosuslugi.ru/netcat_files/userfiles/Obschestvennoe_osuzhdenie/Munitshoz/PROEKT_Programma_Gorsreda_Izmeneniya_2025g_.do</w:t>
        </w:r>
        <w:r w:rsidR="00C04F7F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cx</w:t>
        </w:r>
      </w:hyperlink>
    </w:p>
    <w:p w14:paraId="1D04900E" w14:textId="36DEB17B" w:rsidR="00EA4569" w:rsidRPr="00EA4569" w:rsidRDefault="005010FA" w:rsidP="00EA456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о</w:t>
      </w:r>
      <w:r w:rsidR="00EA4569" w:rsidRPr="00EA4569">
        <w:rPr>
          <w:rFonts w:ascii="Times New Roman" w:hAnsi="Times New Roman" w:cs="Times New Roman"/>
          <w:b/>
          <w:bCs/>
          <w:sz w:val="28"/>
          <w:szCs w:val="28"/>
        </w:rPr>
        <w:t>бщественно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EA4569" w:rsidRPr="00EA4569">
        <w:rPr>
          <w:rFonts w:ascii="Times New Roman" w:hAnsi="Times New Roman" w:cs="Times New Roman"/>
          <w:b/>
          <w:bCs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EA4569" w:rsidRPr="00EA45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правового акта </w:t>
      </w:r>
      <w:r w:rsidR="00EA4569" w:rsidRPr="00EA4569">
        <w:rPr>
          <w:rFonts w:ascii="Times New Roman" w:hAnsi="Times New Roman" w:cs="Times New Roman"/>
          <w:b/>
          <w:bCs/>
          <w:sz w:val="28"/>
          <w:szCs w:val="28"/>
        </w:rPr>
        <w:t xml:space="preserve">проводится с </w:t>
      </w:r>
      <w:r w:rsidR="00514FDC" w:rsidRPr="00514FDC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EA4569" w:rsidRPr="00EA4569">
        <w:rPr>
          <w:rFonts w:ascii="Times New Roman" w:hAnsi="Times New Roman" w:cs="Times New Roman"/>
          <w:b/>
          <w:bCs/>
          <w:sz w:val="28"/>
          <w:szCs w:val="28"/>
        </w:rPr>
        <w:t xml:space="preserve">.06.2025 г. до </w:t>
      </w:r>
      <w:r w:rsidR="00514FDC" w:rsidRPr="000534C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A4569" w:rsidRPr="00EA4569">
        <w:rPr>
          <w:rFonts w:ascii="Times New Roman" w:hAnsi="Times New Roman" w:cs="Times New Roman"/>
          <w:b/>
          <w:bCs/>
          <w:sz w:val="28"/>
          <w:szCs w:val="28"/>
        </w:rPr>
        <w:t xml:space="preserve">.07.2025г. </w:t>
      </w:r>
    </w:p>
    <w:p w14:paraId="4AD0CFDD" w14:textId="62CE221C" w:rsidR="0020380F" w:rsidRDefault="005010FA" w:rsidP="002038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Предложения принимаются в течение всего срока проведения общественного обсуждения. Предложения по проекту правого акта необходимо направлять в отдел муниципального хозяйства </w:t>
      </w:r>
      <w:r w:rsidR="0020380F">
        <w:rPr>
          <w:sz w:val="28"/>
          <w:szCs w:val="28"/>
        </w:rPr>
        <w:t>администрации Степновского муниципального округа Ставропольского края (далее - отдел муниципального хозяйства администрации округа).</w:t>
      </w:r>
    </w:p>
    <w:p w14:paraId="49D06B7A" w14:textId="77777777" w:rsidR="005010FA" w:rsidRDefault="005010FA" w:rsidP="005010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Предложения, направленные после срока окончания общественного обсуждения, а также предложения, не касающиеся предмета правового регулирования, не рассматриваются.</w:t>
      </w:r>
    </w:p>
    <w:p w14:paraId="5BB7FF36" w14:textId="2D81DE0F" w:rsidR="005010FA" w:rsidRDefault="005010FA" w:rsidP="005010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Отдел </w:t>
      </w:r>
      <w:r w:rsidR="0020380F">
        <w:rPr>
          <w:sz w:val="28"/>
          <w:szCs w:val="28"/>
        </w:rPr>
        <w:t>муниципального хозяйства</w:t>
      </w:r>
      <w:r>
        <w:rPr>
          <w:sz w:val="28"/>
          <w:szCs w:val="28"/>
        </w:rPr>
        <w:t xml:space="preserve"> администрации округа в течение 5 календарных дней после окончания срока общественного обсуждения рассматривает предложения. Не позднее одного дня до направления проекта правового акта на лингвистическую и юридическую экспертизы размещает на официальном сайте администрации округа перечень всех поступивших предложений с указанием позиции отдела </w:t>
      </w:r>
      <w:r w:rsidR="0020380F">
        <w:rPr>
          <w:sz w:val="28"/>
          <w:szCs w:val="28"/>
        </w:rPr>
        <w:t>муниципального хозяйства</w:t>
      </w:r>
      <w:r>
        <w:rPr>
          <w:sz w:val="28"/>
          <w:szCs w:val="28"/>
        </w:rPr>
        <w:t xml:space="preserve"> администрации округа по каждому из них.</w:t>
      </w:r>
    </w:p>
    <w:p w14:paraId="3CC696EE" w14:textId="74D525FF" w:rsidR="005010FA" w:rsidRDefault="005010FA" w:rsidP="005010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течение 10 рабочих дней со дня вступления в силу проекта правового акта отдел </w:t>
      </w:r>
      <w:r w:rsidR="0020380F">
        <w:rPr>
          <w:sz w:val="28"/>
          <w:szCs w:val="28"/>
        </w:rPr>
        <w:t xml:space="preserve">муниципального хозяйства </w:t>
      </w:r>
      <w:r>
        <w:rPr>
          <w:sz w:val="28"/>
          <w:szCs w:val="28"/>
        </w:rPr>
        <w:t>администрации округа обеспечивает размещение на официальном сайте администрации округа в информационно-телекоммуникационной сети «Интернет» (</w:t>
      </w:r>
      <w:r w:rsidRPr="00DA71EC">
        <w:rPr>
          <w:sz w:val="28"/>
          <w:szCs w:val="28"/>
        </w:rPr>
        <w:t>http://new.stepnoe.ru/)</w:t>
      </w:r>
      <w:r>
        <w:rPr>
          <w:sz w:val="28"/>
          <w:szCs w:val="28"/>
        </w:rPr>
        <w:t xml:space="preserve"> в разделе «Общественное обсуждение социально-значимых нормативных актов» информации о результатах общественного обсуждения.</w:t>
      </w:r>
    </w:p>
    <w:p w14:paraId="2998F9E9" w14:textId="77777777" w:rsidR="005010FA" w:rsidRDefault="005010FA" w:rsidP="005010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Юридический и почтовый адрес: 357930, Ставропольский край, Степновский район, пл. Ленина, 42;</w:t>
      </w:r>
    </w:p>
    <w:p w14:paraId="6CB82420" w14:textId="4ABACFBB" w:rsidR="005010FA" w:rsidRDefault="005010FA" w:rsidP="00501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proofErr w:type="spellStart"/>
      <w:r w:rsidR="0020380F">
        <w:rPr>
          <w:sz w:val="28"/>
          <w:szCs w:val="28"/>
          <w:u w:val="single"/>
          <w:lang w:val="en-US"/>
        </w:rPr>
        <w:t>otd</w:t>
      </w:r>
      <w:r w:rsidR="000D5483">
        <w:rPr>
          <w:sz w:val="28"/>
          <w:szCs w:val="28"/>
          <w:u w:val="single"/>
          <w:lang w:val="en-US"/>
        </w:rPr>
        <w:t>munhoz</w:t>
      </w:r>
      <w:proofErr w:type="spellEnd"/>
      <w:r w:rsidRPr="00DA71EC">
        <w:rPr>
          <w:sz w:val="28"/>
          <w:szCs w:val="28"/>
          <w:u w:val="single"/>
        </w:rPr>
        <w:t>@mail.ru</w:t>
      </w:r>
      <w:r>
        <w:rPr>
          <w:sz w:val="28"/>
          <w:szCs w:val="28"/>
        </w:rPr>
        <w:t>;</w:t>
      </w:r>
    </w:p>
    <w:p w14:paraId="6F4EE093" w14:textId="77777777" w:rsidR="005010FA" w:rsidRDefault="005010FA" w:rsidP="00501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официального сайта администрации округа: </w:t>
      </w:r>
      <w:r w:rsidRPr="00DA71EC">
        <w:rPr>
          <w:sz w:val="28"/>
          <w:szCs w:val="28"/>
          <w:u w:val="single"/>
        </w:rPr>
        <w:t>http://new.stepnoe.ru/</w:t>
      </w:r>
      <w:r w:rsidRPr="00DA71EC">
        <w:rPr>
          <w:sz w:val="28"/>
          <w:szCs w:val="28"/>
        </w:rPr>
        <w:t>;</w:t>
      </w:r>
    </w:p>
    <w:p w14:paraId="400A5878" w14:textId="7C82D06B" w:rsidR="005010FA" w:rsidRPr="000534CF" w:rsidRDefault="005010FA" w:rsidP="005010FA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телефон: 8 (86563) 31-</w:t>
      </w:r>
      <w:r w:rsidR="000D5483">
        <w:rPr>
          <w:sz w:val="28"/>
          <w:szCs w:val="28"/>
          <w:lang w:val="en-US"/>
        </w:rPr>
        <w:t>1-234</w:t>
      </w:r>
      <w:r w:rsidR="000534CF">
        <w:rPr>
          <w:sz w:val="28"/>
          <w:szCs w:val="28"/>
          <w:lang w:val="en-US"/>
        </w:rPr>
        <w:t>.</w:t>
      </w:r>
    </w:p>
    <w:p w14:paraId="6D413DAE" w14:textId="77777777" w:rsidR="00EA4569" w:rsidRPr="005C56F2" w:rsidRDefault="00EA4569" w:rsidP="00EA4569">
      <w:pPr>
        <w:pStyle w:val="ConsPlusNormal"/>
        <w:pBdr>
          <w:bottom w:val="single" w:sz="12" w:space="1" w:color="auto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E6874B" w14:textId="77777777" w:rsidR="0005419D" w:rsidRDefault="0005419D" w:rsidP="00AF73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23F124" w14:textId="26573E1C" w:rsidR="00EA4569" w:rsidRPr="005C56F2" w:rsidRDefault="00EA4569" w:rsidP="00AF738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EA4569" w:rsidRPr="005C56F2" w:rsidSect="00EB7753">
          <w:headerReference w:type="first" r:id="rId8"/>
          <w:pgSz w:w="11906" w:h="16838" w:code="9"/>
          <w:pgMar w:top="832" w:right="566" w:bottom="1134" w:left="1985" w:header="1134" w:footer="709" w:gutter="0"/>
          <w:pgNumType w:start="1"/>
          <w:cols w:space="708"/>
          <w:titlePg/>
          <w:docGrid w:linePitch="360"/>
        </w:sectPr>
      </w:pPr>
      <w:r w:rsidRPr="005C56F2">
        <w:rPr>
          <w:rFonts w:ascii="Times New Roman" w:hAnsi="Times New Roman" w:cs="Times New Roman"/>
          <w:sz w:val="28"/>
          <w:szCs w:val="28"/>
        </w:rPr>
        <w:t>____</w:t>
      </w:r>
    </w:p>
    <w:p w14:paraId="1BE6C361" w14:textId="77777777" w:rsidR="002848B6" w:rsidRDefault="002848B6" w:rsidP="000534CF"/>
    <w:sectPr w:rsidR="0028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E5CDB" w14:textId="77777777" w:rsidR="007C7C59" w:rsidRDefault="007C7C59">
      <w:r>
        <w:separator/>
      </w:r>
    </w:p>
  </w:endnote>
  <w:endnote w:type="continuationSeparator" w:id="0">
    <w:p w14:paraId="039893EC" w14:textId="77777777" w:rsidR="007C7C59" w:rsidRDefault="007C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1C30A" w14:textId="77777777" w:rsidR="007C7C59" w:rsidRDefault="007C7C59">
      <w:r>
        <w:separator/>
      </w:r>
    </w:p>
  </w:footnote>
  <w:footnote w:type="continuationSeparator" w:id="0">
    <w:p w14:paraId="0F161F3C" w14:textId="77777777" w:rsidR="007C7C59" w:rsidRDefault="007C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02061" w14:textId="77777777" w:rsidR="00EB7753" w:rsidRPr="00EB7753" w:rsidRDefault="007C7C59" w:rsidP="00EB77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69"/>
    <w:rsid w:val="000534CF"/>
    <w:rsid w:val="0005419D"/>
    <w:rsid w:val="000D5483"/>
    <w:rsid w:val="000E1457"/>
    <w:rsid w:val="000E48EB"/>
    <w:rsid w:val="0020380F"/>
    <w:rsid w:val="00254F43"/>
    <w:rsid w:val="002848B6"/>
    <w:rsid w:val="00385365"/>
    <w:rsid w:val="005010FA"/>
    <w:rsid w:val="00514FDC"/>
    <w:rsid w:val="007316BA"/>
    <w:rsid w:val="007C7C59"/>
    <w:rsid w:val="009B1F75"/>
    <w:rsid w:val="00AF7388"/>
    <w:rsid w:val="00C04F7F"/>
    <w:rsid w:val="00C833FE"/>
    <w:rsid w:val="00D009C1"/>
    <w:rsid w:val="00DB4049"/>
    <w:rsid w:val="00EA4569"/>
    <w:rsid w:val="00F1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DC6E"/>
  <w15:chartTrackingRefBased/>
  <w15:docId w15:val="{10619F9F-A24C-4D69-B7D1-7BDD31E8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5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4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4569"/>
    <w:rPr>
      <w:b/>
      <w:bCs/>
    </w:rPr>
  </w:style>
  <w:style w:type="paragraph" w:customStyle="1" w:styleId="ConsPlusNormal">
    <w:name w:val="ConsPlusNormal"/>
    <w:rsid w:val="00EA45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x-phauthusertext">
    <w:name w:val="x-ph__auth__user__text"/>
    <w:basedOn w:val="a0"/>
    <w:rsid w:val="00EA4569"/>
  </w:style>
  <w:style w:type="character" w:styleId="a6">
    <w:name w:val="Hyperlink"/>
    <w:basedOn w:val="a0"/>
    <w:uiPriority w:val="99"/>
    <w:unhideWhenUsed/>
    <w:rsid w:val="00D009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009C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04F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epnoe-sk.gosuslugi.ru/netcat_files/userfiles/Obschestvennoe_osuzhdenie/Munitshoz/PROEKT_Programma_Gorsreda_Izmeneniya_2025g_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340C6-FDB5-4E8D-BCFD-42822055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2025-06-30T07:11:00Z</dcterms:created>
  <dcterms:modified xsi:type="dcterms:W3CDTF">2025-07-07T06:52:00Z</dcterms:modified>
</cp:coreProperties>
</file>